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BE35" w14:textId="7E080D57" w:rsidR="008B427C" w:rsidRPr="008B427C" w:rsidRDefault="008B427C" w:rsidP="008B427C">
      <w:r>
        <w:rPr>
          <w:noProof/>
          <w:lang w:eastAsia="en-GB"/>
        </w:rPr>
        <w:drawing>
          <wp:anchor distT="0" distB="0" distL="114300" distR="114300" simplePos="0" relativeHeight="251658240" behindDoc="0" locked="0" layoutInCell="1" allowOverlap="1" wp14:anchorId="1923C54E" wp14:editId="40C239D1">
            <wp:simplePos x="0" y="0"/>
            <wp:positionH relativeFrom="column">
              <wp:posOffset>4549378</wp:posOffset>
            </wp:positionH>
            <wp:positionV relativeFrom="paragraph">
              <wp:posOffset>-666751</wp:posOffset>
            </wp:positionV>
            <wp:extent cx="1803797" cy="9620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04755" cy="9625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3C2FD3" w14:textId="77777777" w:rsidR="00F62EF2" w:rsidRPr="008B427C" w:rsidRDefault="00F62EF2" w:rsidP="008B427C"/>
    <w:p w14:paraId="6715953D" w14:textId="164275E9" w:rsidR="00766D3C" w:rsidRPr="00766D3C" w:rsidRDefault="00766D3C" w:rsidP="00766D3C">
      <w:pPr>
        <w:rPr>
          <w:b/>
          <w:bCs/>
          <w:sz w:val="24"/>
          <w:szCs w:val="24"/>
        </w:rPr>
      </w:pPr>
      <w:r w:rsidRPr="00766D3C">
        <w:rPr>
          <w:b/>
          <w:bCs/>
          <w:sz w:val="24"/>
          <w:szCs w:val="24"/>
        </w:rPr>
        <w:t>SHCA</w:t>
      </w:r>
    </w:p>
    <w:p w14:paraId="420B3D1F" w14:textId="77777777" w:rsidR="00766D3C" w:rsidRPr="00766D3C" w:rsidRDefault="00766D3C" w:rsidP="00766D3C">
      <w:pPr>
        <w:rPr>
          <w:b/>
          <w:bCs/>
          <w:sz w:val="24"/>
          <w:szCs w:val="24"/>
        </w:rPr>
      </w:pPr>
      <w:r w:rsidRPr="00766D3C">
        <w:rPr>
          <w:b/>
          <w:bCs/>
          <w:sz w:val="24"/>
          <w:szCs w:val="24"/>
        </w:rPr>
        <w:t>Job Description</w:t>
      </w:r>
    </w:p>
    <w:p w14:paraId="12084392" w14:textId="77777777" w:rsidR="00766D3C" w:rsidRPr="00766D3C" w:rsidRDefault="00766D3C" w:rsidP="00766D3C">
      <w:pPr>
        <w:rPr>
          <w:sz w:val="24"/>
          <w:szCs w:val="24"/>
        </w:rPr>
      </w:pPr>
      <w:r w:rsidRPr="00766D3C">
        <w:rPr>
          <w:sz w:val="24"/>
          <w:szCs w:val="24"/>
        </w:rPr>
        <w:t>The role will involve carrying out assigned tasks on a day to day basis as part of the care team, in support of senior staff. You will be required to provide holistic, person centred care and support to residents with all daily living activities and promote independence through daily living skills. The role of a Senior Health Care Assistant is to ensure the safety and wellbeing of residents and always work in a manner that promotes dignity and respect. In addition, the role will include training and supervising support staff to ensure outstanding levels of care for the residents and to assist in the promotion and marketing of the company’s services in a positive light to all professionals.</w:t>
      </w:r>
    </w:p>
    <w:p w14:paraId="5A61F8AE" w14:textId="0EB21B87" w:rsidR="00766D3C" w:rsidRPr="00766D3C" w:rsidRDefault="00766D3C" w:rsidP="00766D3C">
      <w:pPr>
        <w:rPr>
          <w:b/>
          <w:bCs/>
          <w:sz w:val="24"/>
          <w:szCs w:val="24"/>
        </w:rPr>
      </w:pPr>
      <w:r w:rsidRPr="00766D3C">
        <w:rPr>
          <w:b/>
          <w:bCs/>
          <w:sz w:val="24"/>
          <w:szCs w:val="24"/>
        </w:rPr>
        <w:t> Experience Required:</w:t>
      </w:r>
    </w:p>
    <w:p w14:paraId="7B8E1681" w14:textId="77777777" w:rsidR="00766D3C" w:rsidRPr="00766D3C" w:rsidRDefault="00766D3C" w:rsidP="00766D3C">
      <w:pPr>
        <w:numPr>
          <w:ilvl w:val="0"/>
          <w:numId w:val="9"/>
        </w:numPr>
        <w:rPr>
          <w:sz w:val="24"/>
          <w:szCs w:val="24"/>
        </w:rPr>
      </w:pPr>
      <w:r w:rsidRPr="00766D3C">
        <w:rPr>
          <w:sz w:val="24"/>
          <w:szCs w:val="24"/>
        </w:rPr>
        <w:t>Experience of working with individuals living with a learning disability/autism/mental health illness</w:t>
      </w:r>
    </w:p>
    <w:p w14:paraId="15025744" w14:textId="77777777" w:rsidR="00766D3C" w:rsidRPr="00766D3C" w:rsidRDefault="00766D3C" w:rsidP="00766D3C">
      <w:pPr>
        <w:numPr>
          <w:ilvl w:val="0"/>
          <w:numId w:val="9"/>
        </w:numPr>
        <w:rPr>
          <w:sz w:val="24"/>
          <w:szCs w:val="24"/>
        </w:rPr>
      </w:pPr>
      <w:r w:rsidRPr="00766D3C">
        <w:rPr>
          <w:sz w:val="24"/>
          <w:szCs w:val="24"/>
        </w:rPr>
        <w:t>An understanding of mental health illness</w:t>
      </w:r>
    </w:p>
    <w:p w14:paraId="15DA7DAF" w14:textId="77777777" w:rsidR="00766D3C" w:rsidRPr="00766D3C" w:rsidRDefault="00766D3C" w:rsidP="00766D3C">
      <w:pPr>
        <w:numPr>
          <w:ilvl w:val="0"/>
          <w:numId w:val="9"/>
        </w:numPr>
        <w:rPr>
          <w:sz w:val="24"/>
          <w:szCs w:val="24"/>
        </w:rPr>
      </w:pPr>
      <w:r w:rsidRPr="00766D3C">
        <w:rPr>
          <w:sz w:val="24"/>
          <w:szCs w:val="24"/>
        </w:rPr>
        <w:t>An understanding of physical health needs</w:t>
      </w:r>
    </w:p>
    <w:p w14:paraId="7A145BF7" w14:textId="77777777" w:rsidR="00766D3C" w:rsidRPr="00766D3C" w:rsidRDefault="00766D3C" w:rsidP="00766D3C">
      <w:pPr>
        <w:numPr>
          <w:ilvl w:val="0"/>
          <w:numId w:val="9"/>
        </w:numPr>
        <w:rPr>
          <w:sz w:val="24"/>
          <w:szCs w:val="24"/>
        </w:rPr>
      </w:pPr>
      <w:r w:rsidRPr="00766D3C">
        <w:rPr>
          <w:sz w:val="24"/>
          <w:szCs w:val="24"/>
        </w:rPr>
        <w:t>An ability to take direction and follow detailed policies and protocols</w:t>
      </w:r>
    </w:p>
    <w:p w14:paraId="7A19182D" w14:textId="77777777" w:rsidR="00766D3C" w:rsidRPr="00766D3C" w:rsidRDefault="00766D3C" w:rsidP="00766D3C">
      <w:pPr>
        <w:numPr>
          <w:ilvl w:val="0"/>
          <w:numId w:val="9"/>
        </w:numPr>
        <w:rPr>
          <w:sz w:val="24"/>
          <w:szCs w:val="24"/>
        </w:rPr>
      </w:pPr>
      <w:r w:rsidRPr="00766D3C">
        <w:rPr>
          <w:sz w:val="24"/>
          <w:szCs w:val="24"/>
        </w:rPr>
        <w:t>Effective communication skills</w:t>
      </w:r>
    </w:p>
    <w:p w14:paraId="2FC16385" w14:textId="77777777" w:rsidR="00766D3C" w:rsidRPr="00766D3C" w:rsidRDefault="00766D3C" w:rsidP="00766D3C">
      <w:pPr>
        <w:numPr>
          <w:ilvl w:val="0"/>
          <w:numId w:val="9"/>
        </w:numPr>
        <w:rPr>
          <w:sz w:val="24"/>
          <w:szCs w:val="24"/>
        </w:rPr>
      </w:pPr>
      <w:r w:rsidRPr="00766D3C">
        <w:rPr>
          <w:sz w:val="24"/>
          <w:szCs w:val="24"/>
        </w:rPr>
        <w:t>Good organisational skills and time management</w:t>
      </w:r>
    </w:p>
    <w:p w14:paraId="2913B1D2" w14:textId="77777777" w:rsidR="00766D3C" w:rsidRPr="00766D3C" w:rsidRDefault="00766D3C" w:rsidP="00766D3C">
      <w:pPr>
        <w:numPr>
          <w:ilvl w:val="0"/>
          <w:numId w:val="9"/>
        </w:numPr>
        <w:rPr>
          <w:sz w:val="24"/>
          <w:szCs w:val="24"/>
        </w:rPr>
      </w:pPr>
      <w:r w:rsidRPr="00766D3C">
        <w:rPr>
          <w:sz w:val="24"/>
          <w:szCs w:val="24"/>
        </w:rPr>
        <w:t>Flexible and adaptable to change</w:t>
      </w:r>
    </w:p>
    <w:p w14:paraId="73998A38" w14:textId="77777777" w:rsidR="00766D3C" w:rsidRPr="00766D3C" w:rsidRDefault="00766D3C" w:rsidP="00766D3C">
      <w:pPr>
        <w:numPr>
          <w:ilvl w:val="0"/>
          <w:numId w:val="9"/>
        </w:numPr>
        <w:rPr>
          <w:sz w:val="24"/>
          <w:szCs w:val="24"/>
        </w:rPr>
      </w:pPr>
      <w:r w:rsidRPr="00766D3C">
        <w:rPr>
          <w:sz w:val="24"/>
          <w:szCs w:val="24"/>
        </w:rPr>
        <w:t>Experience of working as part of a team</w:t>
      </w:r>
    </w:p>
    <w:p w14:paraId="64588ABD" w14:textId="77777777" w:rsidR="00766D3C" w:rsidRPr="00766D3C" w:rsidRDefault="00766D3C" w:rsidP="00766D3C">
      <w:pPr>
        <w:numPr>
          <w:ilvl w:val="0"/>
          <w:numId w:val="9"/>
        </w:numPr>
        <w:rPr>
          <w:sz w:val="24"/>
          <w:szCs w:val="24"/>
        </w:rPr>
      </w:pPr>
      <w:r w:rsidRPr="00766D3C">
        <w:rPr>
          <w:sz w:val="24"/>
          <w:szCs w:val="24"/>
        </w:rPr>
        <w:t>NVQ Level 3 in care or equivalent experience or willing to work towards one</w:t>
      </w:r>
    </w:p>
    <w:p w14:paraId="33CF735D" w14:textId="77777777" w:rsidR="00766D3C" w:rsidRPr="00766D3C" w:rsidRDefault="00766D3C" w:rsidP="00766D3C">
      <w:pPr>
        <w:numPr>
          <w:ilvl w:val="0"/>
          <w:numId w:val="9"/>
        </w:numPr>
        <w:rPr>
          <w:sz w:val="24"/>
          <w:szCs w:val="24"/>
        </w:rPr>
      </w:pPr>
      <w:r w:rsidRPr="00766D3C">
        <w:rPr>
          <w:sz w:val="24"/>
          <w:szCs w:val="24"/>
        </w:rPr>
        <w:t>Ability to remain calm and take control in emergency situations</w:t>
      </w:r>
    </w:p>
    <w:p w14:paraId="3889968B" w14:textId="77777777" w:rsidR="00766D3C" w:rsidRPr="00766D3C" w:rsidRDefault="00766D3C" w:rsidP="00766D3C">
      <w:pPr>
        <w:numPr>
          <w:ilvl w:val="0"/>
          <w:numId w:val="9"/>
        </w:numPr>
        <w:rPr>
          <w:sz w:val="24"/>
          <w:szCs w:val="24"/>
        </w:rPr>
      </w:pPr>
      <w:r w:rsidRPr="00766D3C">
        <w:rPr>
          <w:sz w:val="24"/>
          <w:szCs w:val="24"/>
        </w:rPr>
        <w:t>Knowledge of CQC and other regulatory authorities</w:t>
      </w:r>
    </w:p>
    <w:p w14:paraId="11613195" w14:textId="77777777" w:rsidR="00766D3C" w:rsidRPr="00766D3C" w:rsidRDefault="00766D3C" w:rsidP="00766D3C">
      <w:pPr>
        <w:rPr>
          <w:b/>
          <w:bCs/>
          <w:sz w:val="24"/>
          <w:szCs w:val="24"/>
        </w:rPr>
      </w:pPr>
      <w:r w:rsidRPr="00766D3C">
        <w:rPr>
          <w:b/>
          <w:bCs/>
          <w:sz w:val="24"/>
          <w:szCs w:val="24"/>
        </w:rPr>
        <w:t>    Leadership Responsibilities:</w:t>
      </w:r>
    </w:p>
    <w:p w14:paraId="58B7E7DC" w14:textId="77777777" w:rsidR="00766D3C" w:rsidRPr="00766D3C" w:rsidRDefault="00766D3C" w:rsidP="00766D3C">
      <w:pPr>
        <w:numPr>
          <w:ilvl w:val="0"/>
          <w:numId w:val="10"/>
        </w:numPr>
        <w:rPr>
          <w:sz w:val="24"/>
          <w:szCs w:val="24"/>
        </w:rPr>
      </w:pPr>
      <w:r w:rsidRPr="00766D3C">
        <w:rPr>
          <w:sz w:val="24"/>
          <w:szCs w:val="24"/>
        </w:rPr>
        <w:t>Undertake the roles and responsibilities of the Home Manager when required.</w:t>
      </w:r>
    </w:p>
    <w:p w14:paraId="2246CEBF" w14:textId="77777777" w:rsidR="00766D3C" w:rsidRPr="00766D3C" w:rsidRDefault="00766D3C" w:rsidP="00766D3C">
      <w:pPr>
        <w:numPr>
          <w:ilvl w:val="0"/>
          <w:numId w:val="10"/>
        </w:numPr>
        <w:rPr>
          <w:sz w:val="24"/>
          <w:szCs w:val="24"/>
        </w:rPr>
      </w:pPr>
      <w:r w:rsidRPr="00766D3C">
        <w:rPr>
          <w:sz w:val="24"/>
          <w:szCs w:val="24"/>
        </w:rPr>
        <w:t>Deputies for the managers in their absence.</w:t>
      </w:r>
    </w:p>
    <w:p w14:paraId="1176377A" w14:textId="77777777" w:rsidR="00766D3C" w:rsidRPr="00766D3C" w:rsidRDefault="00766D3C" w:rsidP="00766D3C">
      <w:pPr>
        <w:numPr>
          <w:ilvl w:val="0"/>
          <w:numId w:val="10"/>
        </w:numPr>
        <w:rPr>
          <w:sz w:val="24"/>
          <w:szCs w:val="24"/>
        </w:rPr>
      </w:pPr>
      <w:r w:rsidRPr="00766D3C">
        <w:rPr>
          <w:sz w:val="24"/>
          <w:szCs w:val="24"/>
        </w:rPr>
        <w:t>Prepare professional reviews/assessments for new or existing residents.</w:t>
      </w:r>
    </w:p>
    <w:p w14:paraId="7F3AFEBC" w14:textId="77777777" w:rsidR="00766D3C" w:rsidRPr="00766D3C" w:rsidRDefault="00766D3C" w:rsidP="00766D3C">
      <w:pPr>
        <w:numPr>
          <w:ilvl w:val="0"/>
          <w:numId w:val="10"/>
        </w:numPr>
        <w:rPr>
          <w:sz w:val="24"/>
          <w:szCs w:val="24"/>
        </w:rPr>
      </w:pPr>
      <w:r w:rsidRPr="00766D3C">
        <w:rPr>
          <w:sz w:val="24"/>
          <w:szCs w:val="24"/>
        </w:rPr>
        <w:t>To contribute to the development of other staff by participating in the appraisal and supervision process.</w:t>
      </w:r>
    </w:p>
    <w:p w14:paraId="154B7413" w14:textId="77777777" w:rsidR="00766D3C" w:rsidRPr="00766D3C" w:rsidRDefault="00766D3C" w:rsidP="00766D3C">
      <w:pPr>
        <w:numPr>
          <w:ilvl w:val="0"/>
          <w:numId w:val="10"/>
        </w:numPr>
        <w:rPr>
          <w:sz w:val="24"/>
          <w:szCs w:val="24"/>
        </w:rPr>
      </w:pPr>
      <w:r w:rsidRPr="00766D3C">
        <w:rPr>
          <w:sz w:val="24"/>
          <w:szCs w:val="24"/>
        </w:rPr>
        <w:lastRenderedPageBreak/>
        <w:t>To communicate effectively with and maintain good relationships with staff, visitors, managers, carers, residents and their families, CPA Co-Coordinator and Voluntary organisations.</w:t>
      </w:r>
    </w:p>
    <w:p w14:paraId="0AB0C776" w14:textId="77777777" w:rsidR="00766D3C" w:rsidRPr="00766D3C" w:rsidRDefault="00766D3C" w:rsidP="00766D3C">
      <w:pPr>
        <w:numPr>
          <w:ilvl w:val="0"/>
          <w:numId w:val="10"/>
        </w:numPr>
        <w:rPr>
          <w:sz w:val="24"/>
          <w:szCs w:val="24"/>
        </w:rPr>
      </w:pPr>
      <w:r w:rsidRPr="00766D3C">
        <w:rPr>
          <w:sz w:val="24"/>
          <w:szCs w:val="24"/>
        </w:rPr>
        <w:t>To keep up to date with changing practices and attend relevant training, as appropriate to the role.</w:t>
      </w:r>
    </w:p>
    <w:p w14:paraId="3AE0A314" w14:textId="77777777" w:rsidR="00766D3C" w:rsidRPr="00766D3C" w:rsidRDefault="00766D3C" w:rsidP="00766D3C">
      <w:pPr>
        <w:numPr>
          <w:ilvl w:val="0"/>
          <w:numId w:val="10"/>
        </w:numPr>
        <w:rPr>
          <w:sz w:val="24"/>
          <w:szCs w:val="24"/>
        </w:rPr>
      </w:pPr>
      <w:r w:rsidRPr="00766D3C">
        <w:rPr>
          <w:sz w:val="24"/>
          <w:szCs w:val="24"/>
        </w:rPr>
        <w:t>To ensure support staff remain up to date with their mandatory training (monitor training matrix).</w:t>
      </w:r>
    </w:p>
    <w:p w14:paraId="56DD0C5B" w14:textId="77777777" w:rsidR="00766D3C" w:rsidRPr="00766D3C" w:rsidRDefault="00766D3C" w:rsidP="00766D3C">
      <w:pPr>
        <w:numPr>
          <w:ilvl w:val="0"/>
          <w:numId w:val="10"/>
        </w:numPr>
        <w:rPr>
          <w:sz w:val="24"/>
          <w:szCs w:val="24"/>
        </w:rPr>
      </w:pPr>
      <w:r w:rsidRPr="00766D3C">
        <w:rPr>
          <w:sz w:val="24"/>
          <w:szCs w:val="24"/>
        </w:rPr>
        <w:t>To support the induction process of new staff members and to supervise the work of existing staff.</w:t>
      </w:r>
    </w:p>
    <w:p w14:paraId="792FF3F2" w14:textId="77777777" w:rsidR="00766D3C" w:rsidRPr="00766D3C" w:rsidRDefault="00766D3C" w:rsidP="00766D3C">
      <w:pPr>
        <w:numPr>
          <w:ilvl w:val="0"/>
          <w:numId w:val="10"/>
        </w:numPr>
        <w:rPr>
          <w:sz w:val="24"/>
          <w:szCs w:val="24"/>
        </w:rPr>
      </w:pPr>
      <w:r w:rsidRPr="00766D3C">
        <w:rPr>
          <w:sz w:val="24"/>
          <w:szCs w:val="24"/>
        </w:rPr>
        <w:t>Work to the Policies and Procedures of Nouvita/</w:t>
      </w:r>
      <w:proofErr w:type="spellStart"/>
      <w:r w:rsidRPr="00766D3C">
        <w:rPr>
          <w:sz w:val="24"/>
          <w:szCs w:val="24"/>
        </w:rPr>
        <w:t>Psycare</w:t>
      </w:r>
      <w:proofErr w:type="spellEnd"/>
      <w:r w:rsidRPr="00766D3C">
        <w:rPr>
          <w:sz w:val="24"/>
          <w:szCs w:val="24"/>
        </w:rPr>
        <w:t xml:space="preserve"> Ltd.</w:t>
      </w:r>
    </w:p>
    <w:p w14:paraId="3FAE728A" w14:textId="77777777" w:rsidR="00766D3C" w:rsidRPr="00766D3C" w:rsidRDefault="00766D3C" w:rsidP="00766D3C">
      <w:pPr>
        <w:numPr>
          <w:ilvl w:val="0"/>
          <w:numId w:val="10"/>
        </w:numPr>
        <w:rPr>
          <w:sz w:val="24"/>
          <w:szCs w:val="24"/>
        </w:rPr>
      </w:pPr>
      <w:r w:rsidRPr="00766D3C">
        <w:rPr>
          <w:sz w:val="24"/>
          <w:szCs w:val="24"/>
        </w:rPr>
        <w:t>To show flexibility and promote a positive attitude.</w:t>
      </w:r>
    </w:p>
    <w:p w14:paraId="226CFA11" w14:textId="77777777" w:rsidR="00766D3C" w:rsidRPr="00766D3C" w:rsidRDefault="00766D3C" w:rsidP="00766D3C">
      <w:pPr>
        <w:numPr>
          <w:ilvl w:val="0"/>
          <w:numId w:val="10"/>
        </w:numPr>
        <w:rPr>
          <w:sz w:val="24"/>
          <w:szCs w:val="24"/>
        </w:rPr>
      </w:pPr>
      <w:r w:rsidRPr="00766D3C">
        <w:rPr>
          <w:sz w:val="24"/>
          <w:szCs w:val="24"/>
        </w:rPr>
        <w:t>Participate and contribute to team meetings and ensure resident meetings take place.</w:t>
      </w:r>
    </w:p>
    <w:p w14:paraId="49C22129" w14:textId="77777777" w:rsidR="00766D3C" w:rsidRPr="00766D3C" w:rsidRDefault="00766D3C" w:rsidP="00766D3C">
      <w:pPr>
        <w:numPr>
          <w:ilvl w:val="0"/>
          <w:numId w:val="10"/>
        </w:numPr>
        <w:rPr>
          <w:sz w:val="24"/>
          <w:szCs w:val="24"/>
        </w:rPr>
      </w:pPr>
      <w:r w:rsidRPr="00766D3C">
        <w:rPr>
          <w:sz w:val="24"/>
          <w:szCs w:val="24"/>
        </w:rPr>
        <w:t>Out of hours spot checks.</w:t>
      </w:r>
    </w:p>
    <w:p w14:paraId="377F0A92" w14:textId="77777777" w:rsidR="00766D3C" w:rsidRPr="00766D3C" w:rsidRDefault="00766D3C" w:rsidP="00766D3C">
      <w:pPr>
        <w:rPr>
          <w:b/>
          <w:bCs/>
          <w:sz w:val="24"/>
          <w:szCs w:val="24"/>
        </w:rPr>
      </w:pPr>
      <w:r w:rsidRPr="00766D3C">
        <w:rPr>
          <w:b/>
          <w:bCs/>
          <w:sz w:val="24"/>
          <w:szCs w:val="24"/>
        </w:rPr>
        <w:t>Main Responsibilities:</w:t>
      </w:r>
    </w:p>
    <w:p w14:paraId="1FC5535D" w14:textId="77777777" w:rsidR="00766D3C" w:rsidRPr="00766D3C" w:rsidRDefault="00766D3C" w:rsidP="00766D3C">
      <w:pPr>
        <w:numPr>
          <w:ilvl w:val="0"/>
          <w:numId w:val="11"/>
        </w:numPr>
        <w:rPr>
          <w:sz w:val="24"/>
          <w:szCs w:val="24"/>
        </w:rPr>
      </w:pPr>
      <w:r w:rsidRPr="00766D3C">
        <w:rPr>
          <w:sz w:val="24"/>
          <w:szCs w:val="24"/>
        </w:rPr>
        <w:t>Provide practical and emotional support to residents to ensure wellbeing.</w:t>
      </w:r>
    </w:p>
    <w:p w14:paraId="701BE5D5" w14:textId="77777777" w:rsidR="00766D3C" w:rsidRPr="00766D3C" w:rsidRDefault="00766D3C" w:rsidP="00766D3C">
      <w:pPr>
        <w:numPr>
          <w:ilvl w:val="0"/>
          <w:numId w:val="11"/>
        </w:numPr>
        <w:rPr>
          <w:sz w:val="24"/>
          <w:szCs w:val="24"/>
        </w:rPr>
      </w:pPr>
      <w:r w:rsidRPr="00766D3C">
        <w:rPr>
          <w:sz w:val="24"/>
          <w:szCs w:val="24"/>
        </w:rPr>
        <w:t>Provide holistic person-centred support, which is responsive to individual needs.</w:t>
      </w:r>
    </w:p>
    <w:p w14:paraId="794D0E6B" w14:textId="77777777" w:rsidR="00766D3C" w:rsidRPr="00766D3C" w:rsidRDefault="00766D3C" w:rsidP="00766D3C">
      <w:pPr>
        <w:numPr>
          <w:ilvl w:val="0"/>
          <w:numId w:val="11"/>
        </w:numPr>
        <w:rPr>
          <w:sz w:val="24"/>
          <w:szCs w:val="24"/>
        </w:rPr>
      </w:pPr>
      <w:r w:rsidRPr="00766D3C">
        <w:rPr>
          <w:sz w:val="24"/>
          <w:szCs w:val="24"/>
        </w:rPr>
        <w:t>Support residents in keeping contact with family and friends.</w:t>
      </w:r>
    </w:p>
    <w:p w14:paraId="1C2F0A65" w14:textId="77777777" w:rsidR="00766D3C" w:rsidRPr="00766D3C" w:rsidRDefault="00766D3C" w:rsidP="00766D3C">
      <w:pPr>
        <w:numPr>
          <w:ilvl w:val="0"/>
          <w:numId w:val="11"/>
        </w:numPr>
        <w:rPr>
          <w:sz w:val="24"/>
          <w:szCs w:val="24"/>
        </w:rPr>
      </w:pPr>
      <w:r w:rsidRPr="00766D3C">
        <w:rPr>
          <w:sz w:val="24"/>
          <w:szCs w:val="24"/>
        </w:rPr>
        <w:t>Support nurses with medication management processes.</w:t>
      </w:r>
    </w:p>
    <w:p w14:paraId="53AE9158" w14:textId="77777777" w:rsidR="00766D3C" w:rsidRPr="00766D3C" w:rsidRDefault="00766D3C" w:rsidP="00766D3C">
      <w:pPr>
        <w:numPr>
          <w:ilvl w:val="0"/>
          <w:numId w:val="11"/>
        </w:numPr>
        <w:rPr>
          <w:sz w:val="24"/>
          <w:szCs w:val="24"/>
        </w:rPr>
      </w:pPr>
      <w:r w:rsidRPr="00766D3C">
        <w:rPr>
          <w:sz w:val="24"/>
          <w:szCs w:val="24"/>
        </w:rPr>
        <w:t>Support residents with daily living skills, including personal hygiene, dressing, assistance with laundry, money management, cleaning tasks, shopping and meal preparation whilst promoting independence and developing skills.</w:t>
      </w:r>
    </w:p>
    <w:p w14:paraId="6B0AAFD6" w14:textId="77777777" w:rsidR="00766D3C" w:rsidRPr="00766D3C" w:rsidRDefault="00766D3C" w:rsidP="00766D3C">
      <w:pPr>
        <w:numPr>
          <w:ilvl w:val="0"/>
          <w:numId w:val="11"/>
        </w:numPr>
        <w:rPr>
          <w:sz w:val="24"/>
          <w:szCs w:val="24"/>
        </w:rPr>
      </w:pPr>
      <w:r w:rsidRPr="00766D3C">
        <w:rPr>
          <w:sz w:val="24"/>
          <w:szCs w:val="24"/>
        </w:rPr>
        <w:t>Assisting residents with communication needs and dealing with correspondence.</w:t>
      </w:r>
    </w:p>
    <w:p w14:paraId="1408A0E7" w14:textId="77777777" w:rsidR="00766D3C" w:rsidRPr="00766D3C" w:rsidRDefault="00766D3C" w:rsidP="00766D3C">
      <w:pPr>
        <w:numPr>
          <w:ilvl w:val="0"/>
          <w:numId w:val="11"/>
        </w:numPr>
        <w:rPr>
          <w:sz w:val="24"/>
          <w:szCs w:val="24"/>
        </w:rPr>
      </w:pPr>
      <w:r w:rsidRPr="00766D3C">
        <w:rPr>
          <w:sz w:val="24"/>
          <w:szCs w:val="24"/>
        </w:rPr>
        <w:t>Organising and supporting the residents with appointments.</w:t>
      </w:r>
    </w:p>
    <w:p w14:paraId="2A1170A5" w14:textId="77777777" w:rsidR="00766D3C" w:rsidRPr="00766D3C" w:rsidRDefault="00766D3C" w:rsidP="00766D3C">
      <w:pPr>
        <w:numPr>
          <w:ilvl w:val="0"/>
          <w:numId w:val="11"/>
        </w:numPr>
        <w:rPr>
          <w:sz w:val="24"/>
          <w:szCs w:val="24"/>
        </w:rPr>
      </w:pPr>
      <w:r w:rsidRPr="00766D3C">
        <w:rPr>
          <w:sz w:val="24"/>
          <w:szCs w:val="24"/>
        </w:rPr>
        <w:t>Act as key worker to individual residents.</w:t>
      </w:r>
    </w:p>
    <w:p w14:paraId="7A1B42A7" w14:textId="77777777" w:rsidR="00766D3C" w:rsidRPr="00766D3C" w:rsidRDefault="00766D3C" w:rsidP="00766D3C">
      <w:pPr>
        <w:numPr>
          <w:ilvl w:val="0"/>
          <w:numId w:val="11"/>
        </w:numPr>
        <w:rPr>
          <w:sz w:val="24"/>
          <w:szCs w:val="24"/>
        </w:rPr>
      </w:pPr>
      <w:r w:rsidRPr="00766D3C">
        <w:rPr>
          <w:sz w:val="24"/>
          <w:szCs w:val="24"/>
        </w:rPr>
        <w:t>Create opportunities for educational, vocational, social and leisure activities.</w:t>
      </w:r>
    </w:p>
    <w:p w14:paraId="02D90346" w14:textId="77777777" w:rsidR="00766D3C" w:rsidRPr="00766D3C" w:rsidRDefault="00766D3C" w:rsidP="00766D3C">
      <w:pPr>
        <w:numPr>
          <w:ilvl w:val="0"/>
          <w:numId w:val="11"/>
        </w:numPr>
        <w:rPr>
          <w:sz w:val="24"/>
          <w:szCs w:val="24"/>
        </w:rPr>
      </w:pPr>
      <w:r w:rsidRPr="00766D3C">
        <w:rPr>
          <w:sz w:val="24"/>
          <w:szCs w:val="24"/>
        </w:rPr>
        <w:t>Support residents to attend to “Activities of Daily Living” on the ward to promote recovery.</w:t>
      </w:r>
    </w:p>
    <w:p w14:paraId="5A5F389E" w14:textId="77777777" w:rsidR="00766D3C" w:rsidRPr="00766D3C" w:rsidRDefault="00766D3C" w:rsidP="00766D3C">
      <w:pPr>
        <w:numPr>
          <w:ilvl w:val="0"/>
          <w:numId w:val="11"/>
        </w:numPr>
        <w:rPr>
          <w:sz w:val="24"/>
          <w:szCs w:val="24"/>
        </w:rPr>
      </w:pPr>
      <w:r w:rsidRPr="00766D3C">
        <w:rPr>
          <w:sz w:val="24"/>
          <w:szCs w:val="24"/>
        </w:rPr>
        <w:t>Support residents in accessing the local community.</w:t>
      </w:r>
    </w:p>
    <w:p w14:paraId="120BFB57" w14:textId="77777777" w:rsidR="00766D3C" w:rsidRPr="00766D3C" w:rsidRDefault="00766D3C" w:rsidP="00766D3C">
      <w:pPr>
        <w:numPr>
          <w:ilvl w:val="0"/>
          <w:numId w:val="11"/>
        </w:numPr>
        <w:rPr>
          <w:sz w:val="24"/>
          <w:szCs w:val="24"/>
        </w:rPr>
      </w:pPr>
      <w:r w:rsidRPr="00766D3C">
        <w:rPr>
          <w:sz w:val="24"/>
          <w:szCs w:val="24"/>
        </w:rPr>
        <w:t>Maintain contact with external professionals.</w:t>
      </w:r>
    </w:p>
    <w:p w14:paraId="4F5EBA08" w14:textId="458053A4" w:rsidR="003B387F" w:rsidRPr="003B387F" w:rsidRDefault="003B387F" w:rsidP="00766D3C"/>
    <w:sectPr w:rsidR="003B387F" w:rsidRPr="003B3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4E3"/>
    <w:multiLevelType w:val="hybridMultilevel"/>
    <w:tmpl w:val="6D4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308"/>
    <w:multiLevelType w:val="hybridMultilevel"/>
    <w:tmpl w:val="AA0E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A7199"/>
    <w:multiLevelType w:val="hybridMultilevel"/>
    <w:tmpl w:val="97AE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E293F"/>
    <w:multiLevelType w:val="hybridMultilevel"/>
    <w:tmpl w:val="3E76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3129"/>
    <w:multiLevelType w:val="hybridMultilevel"/>
    <w:tmpl w:val="79C8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C7E60"/>
    <w:multiLevelType w:val="hybridMultilevel"/>
    <w:tmpl w:val="01903E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E1518B"/>
    <w:multiLevelType w:val="multilevel"/>
    <w:tmpl w:val="1FD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8783E"/>
    <w:multiLevelType w:val="hybridMultilevel"/>
    <w:tmpl w:val="92E628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414812"/>
    <w:multiLevelType w:val="hybridMultilevel"/>
    <w:tmpl w:val="18BC60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652C31"/>
    <w:multiLevelType w:val="multilevel"/>
    <w:tmpl w:val="3A7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8606F"/>
    <w:multiLevelType w:val="multilevel"/>
    <w:tmpl w:val="952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079683">
    <w:abstractNumId w:val="0"/>
  </w:num>
  <w:num w:numId="2" w16cid:durableId="656423467">
    <w:abstractNumId w:val="7"/>
  </w:num>
  <w:num w:numId="3" w16cid:durableId="656493891">
    <w:abstractNumId w:val="8"/>
  </w:num>
  <w:num w:numId="4" w16cid:durableId="1901014194">
    <w:abstractNumId w:val="5"/>
  </w:num>
  <w:num w:numId="5" w16cid:durableId="1676804265">
    <w:abstractNumId w:val="4"/>
  </w:num>
  <w:num w:numId="6" w16cid:durableId="1585186550">
    <w:abstractNumId w:val="1"/>
  </w:num>
  <w:num w:numId="7" w16cid:durableId="1860073402">
    <w:abstractNumId w:val="2"/>
  </w:num>
  <w:num w:numId="8" w16cid:durableId="1336762233">
    <w:abstractNumId w:val="3"/>
  </w:num>
  <w:num w:numId="9" w16cid:durableId="393817783">
    <w:abstractNumId w:val="9"/>
  </w:num>
  <w:num w:numId="10" w16cid:durableId="2065256437">
    <w:abstractNumId w:val="10"/>
  </w:num>
  <w:num w:numId="11" w16cid:durableId="36229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7C"/>
    <w:rsid w:val="00021961"/>
    <w:rsid w:val="000C5483"/>
    <w:rsid w:val="00165F43"/>
    <w:rsid w:val="001A382D"/>
    <w:rsid w:val="001C313B"/>
    <w:rsid w:val="00291424"/>
    <w:rsid w:val="00302B21"/>
    <w:rsid w:val="003B387F"/>
    <w:rsid w:val="004762DD"/>
    <w:rsid w:val="0054727F"/>
    <w:rsid w:val="00561EF2"/>
    <w:rsid w:val="00590245"/>
    <w:rsid w:val="00745672"/>
    <w:rsid w:val="00766D3C"/>
    <w:rsid w:val="007A07B2"/>
    <w:rsid w:val="007B2A94"/>
    <w:rsid w:val="007C748B"/>
    <w:rsid w:val="008B427C"/>
    <w:rsid w:val="0093296F"/>
    <w:rsid w:val="00A67D47"/>
    <w:rsid w:val="00BC20F7"/>
    <w:rsid w:val="00C8472C"/>
    <w:rsid w:val="00D33BB1"/>
    <w:rsid w:val="00E25C94"/>
    <w:rsid w:val="00EB72D9"/>
    <w:rsid w:val="00F62EF2"/>
    <w:rsid w:val="00FC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775D"/>
  <w15:chartTrackingRefBased/>
  <w15:docId w15:val="{F31489E4-B879-446B-98D9-9F8D52AD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856407">
      <w:bodyDiv w:val="1"/>
      <w:marLeft w:val="0"/>
      <w:marRight w:val="0"/>
      <w:marTop w:val="0"/>
      <w:marBottom w:val="0"/>
      <w:divBdr>
        <w:top w:val="none" w:sz="0" w:space="0" w:color="auto"/>
        <w:left w:val="none" w:sz="0" w:space="0" w:color="auto"/>
        <w:bottom w:val="none" w:sz="0" w:space="0" w:color="auto"/>
        <w:right w:val="none" w:sz="0" w:space="0" w:color="auto"/>
      </w:divBdr>
      <w:divsChild>
        <w:div w:id="2082294212">
          <w:marLeft w:val="0"/>
          <w:marRight w:val="0"/>
          <w:marTop w:val="540"/>
          <w:marBottom w:val="270"/>
          <w:divBdr>
            <w:top w:val="none" w:sz="0" w:space="0" w:color="auto"/>
            <w:left w:val="none" w:sz="0" w:space="0" w:color="auto"/>
            <w:bottom w:val="none" w:sz="0" w:space="0" w:color="auto"/>
            <w:right w:val="none" w:sz="0" w:space="0" w:color="auto"/>
          </w:divBdr>
          <w:divsChild>
            <w:div w:id="1659184444">
              <w:marLeft w:val="0"/>
              <w:marRight w:val="0"/>
              <w:marTop w:val="0"/>
              <w:marBottom w:val="0"/>
              <w:divBdr>
                <w:top w:val="none" w:sz="0" w:space="0" w:color="auto"/>
                <w:left w:val="none" w:sz="0" w:space="0" w:color="auto"/>
                <w:bottom w:val="none" w:sz="0" w:space="0" w:color="auto"/>
                <w:right w:val="none" w:sz="0" w:space="0" w:color="auto"/>
              </w:divBdr>
              <w:divsChild>
                <w:div w:id="7911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0856">
          <w:marLeft w:val="0"/>
          <w:marRight w:val="0"/>
          <w:marTop w:val="0"/>
          <w:marBottom w:val="0"/>
          <w:divBdr>
            <w:top w:val="none" w:sz="0" w:space="0" w:color="auto"/>
            <w:left w:val="none" w:sz="0" w:space="0" w:color="auto"/>
            <w:bottom w:val="none" w:sz="0" w:space="0" w:color="auto"/>
            <w:right w:val="none" w:sz="0" w:space="0" w:color="auto"/>
          </w:divBdr>
          <w:divsChild>
            <w:div w:id="2066366322">
              <w:marLeft w:val="0"/>
              <w:marRight w:val="0"/>
              <w:marTop w:val="0"/>
              <w:marBottom w:val="0"/>
              <w:divBdr>
                <w:top w:val="none" w:sz="0" w:space="0" w:color="auto"/>
                <w:left w:val="none" w:sz="0" w:space="0" w:color="auto"/>
                <w:bottom w:val="none" w:sz="0" w:space="0" w:color="auto"/>
                <w:right w:val="none" w:sz="0" w:space="0" w:color="auto"/>
              </w:divBdr>
              <w:divsChild>
                <w:div w:id="148333234">
                  <w:marLeft w:val="0"/>
                  <w:marRight w:val="0"/>
                  <w:marTop w:val="0"/>
                  <w:marBottom w:val="0"/>
                  <w:divBdr>
                    <w:top w:val="none" w:sz="0" w:space="0" w:color="auto"/>
                    <w:left w:val="none" w:sz="0" w:space="0" w:color="auto"/>
                    <w:bottom w:val="none" w:sz="0" w:space="0" w:color="auto"/>
                    <w:right w:val="none" w:sz="0" w:space="0" w:color="auto"/>
                  </w:divBdr>
                </w:div>
                <w:div w:id="1656489897">
                  <w:marLeft w:val="0"/>
                  <w:marRight w:val="0"/>
                  <w:marTop w:val="0"/>
                  <w:marBottom w:val="270"/>
                  <w:divBdr>
                    <w:top w:val="none" w:sz="0" w:space="0" w:color="auto"/>
                    <w:left w:val="none" w:sz="0" w:space="0" w:color="auto"/>
                    <w:bottom w:val="none" w:sz="0" w:space="0" w:color="auto"/>
                    <w:right w:val="none" w:sz="0" w:space="0" w:color="auto"/>
                  </w:divBdr>
                  <w:divsChild>
                    <w:div w:id="17947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3421">
          <w:marLeft w:val="0"/>
          <w:marRight w:val="0"/>
          <w:marTop w:val="540"/>
          <w:marBottom w:val="270"/>
          <w:divBdr>
            <w:top w:val="none" w:sz="0" w:space="0" w:color="auto"/>
            <w:left w:val="none" w:sz="0" w:space="0" w:color="auto"/>
            <w:bottom w:val="none" w:sz="0" w:space="0" w:color="auto"/>
            <w:right w:val="none" w:sz="0" w:space="0" w:color="auto"/>
          </w:divBdr>
          <w:divsChild>
            <w:div w:id="1009991173">
              <w:marLeft w:val="0"/>
              <w:marRight w:val="0"/>
              <w:marTop w:val="0"/>
              <w:marBottom w:val="0"/>
              <w:divBdr>
                <w:top w:val="none" w:sz="0" w:space="0" w:color="auto"/>
                <w:left w:val="none" w:sz="0" w:space="0" w:color="auto"/>
                <w:bottom w:val="none" w:sz="0" w:space="0" w:color="auto"/>
                <w:right w:val="none" w:sz="0" w:space="0" w:color="auto"/>
              </w:divBdr>
              <w:divsChild>
                <w:div w:id="17165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5656">
          <w:marLeft w:val="0"/>
          <w:marRight w:val="0"/>
          <w:marTop w:val="0"/>
          <w:marBottom w:val="0"/>
          <w:divBdr>
            <w:top w:val="none" w:sz="0" w:space="0" w:color="auto"/>
            <w:left w:val="none" w:sz="0" w:space="0" w:color="auto"/>
            <w:bottom w:val="none" w:sz="0" w:space="0" w:color="auto"/>
            <w:right w:val="none" w:sz="0" w:space="0" w:color="auto"/>
          </w:divBdr>
          <w:divsChild>
            <w:div w:id="1440373117">
              <w:marLeft w:val="0"/>
              <w:marRight w:val="0"/>
              <w:marTop w:val="0"/>
              <w:marBottom w:val="0"/>
              <w:divBdr>
                <w:top w:val="none" w:sz="0" w:space="0" w:color="auto"/>
                <w:left w:val="none" w:sz="0" w:space="0" w:color="auto"/>
                <w:bottom w:val="none" w:sz="0" w:space="0" w:color="auto"/>
                <w:right w:val="none" w:sz="0" w:space="0" w:color="auto"/>
              </w:divBdr>
              <w:divsChild>
                <w:div w:id="1289430775">
                  <w:marLeft w:val="0"/>
                  <w:marRight w:val="0"/>
                  <w:marTop w:val="0"/>
                  <w:marBottom w:val="0"/>
                  <w:divBdr>
                    <w:top w:val="none" w:sz="0" w:space="0" w:color="auto"/>
                    <w:left w:val="none" w:sz="0" w:space="0" w:color="auto"/>
                    <w:bottom w:val="none" w:sz="0" w:space="0" w:color="auto"/>
                    <w:right w:val="none" w:sz="0" w:space="0" w:color="auto"/>
                  </w:divBdr>
                  <w:divsChild>
                    <w:div w:id="2058166389">
                      <w:marLeft w:val="0"/>
                      <w:marRight w:val="0"/>
                      <w:marTop w:val="0"/>
                      <w:marBottom w:val="0"/>
                      <w:divBdr>
                        <w:top w:val="none" w:sz="0" w:space="0" w:color="auto"/>
                        <w:left w:val="none" w:sz="0" w:space="0" w:color="auto"/>
                        <w:bottom w:val="none" w:sz="0" w:space="0" w:color="auto"/>
                        <w:right w:val="none" w:sz="0" w:space="0" w:color="auto"/>
                      </w:divBdr>
                      <w:divsChild>
                        <w:div w:id="497422597">
                          <w:marLeft w:val="0"/>
                          <w:marRight w:val="0"/>
                          <w:marTop w:val="0"/>
                          <w:marBottom w:val="0"/>
                          <w:divBdr>
                            <w:top w:val="none" w:sz="0" w:space="0" w:color="auto"/>
                            <w:left w:val="none" w:sz="0" w:space="0" w:color="auto"/>
                            <w:bottom w:val="none" w:sz="0" w:space="0" w:color="auto"/>
                            <w:right w:val="none" w:sz="0" w:space="0" w:color="auto"/>
                          </w:divBdr>
                        </w:div>
                        <w:div w:id="110780806">
                          <w:marLeft w:val="0"/>
                          <w:marRight w:val="0"/>
                          <w:marTop w:val="0"/>
                          <w:marBottom w:val="0"/>
                          <w:divBdr>
                            <w:top w:val="none" w:sz="0" w:space="0" w:color="auto"/>
                            <w:left w:val="none" w:sz="0" w:space="0" w:color="auto"/>
                            <w:bottom w:val="none" w:sz="0" w:space="0" w:color="auto"/>
                            <w:right w:val="none" w:sz="0" w:space="0" w:color="auto"/>
                          </w:divBdr>
                        </w:div>
                        <w:div w:id="1747993846">
                          <w:marLeft w:val="0"/>
                          <w:marRight w:val="0"/>
                          <w:marTop w:val="0"/>
                          <w:marBottom w:val="0"/>
                          <w:divBdr>
                            <w:top w:val="none" w:sz="0" w:space="0" w:color="auto"/>
                            <w:left w:val="none" w:sz="0" w:space="0" w:color="auto"/>
                            <w:bottom w:val="none" w:sz="0" w:space="0" w:color="auto"/>
                            <w:right w:val="none" w:sz="0" w:space="0" w:color="auto"/>
                          </w:divBdr>
                        </w:div>
                        <w:div w:id="593708412">
                          <w:marLeft w:val="0"/>
                          <w:marRight w:val="0"/>
                          <w:marTop w:val="0"/>
                          <w:marBottom w:val="0"/>
                          <w:divBdr>
                            <w:top w:val="none" w:sz="0" w:space="0" w:color="auto"/>
                            <w:left w:val="none" w:sz="0" w:space="0" w:color="auto"/>
                            <w:bottom w:val="none" w:sz="0" w:space="0" w:color="auto"/>
                            <w:right w:val="none" w:sz="0" w:space="0" w:color="auto"/>
                          </w:divBdr>
                        </w:div>
                        <w:div w:id="1438481112">
                          <w:marLeft w:val="0"/>
                          <w:marRight w:val="0"/>
                          <w:marTop w:val="0"/>
                          <w:marBottom w:val="0"/>
                          <w:divBdr>
                            <w:top w:val="none" w:sz="0" w:space="0" w:color="auto"/>
                            <w:left w:val="none" w:sz="0" w:space="0" w:color="auto"/>
                            <w:bottom w:val="none" w:sz="0" w:space="0" w:color="auto"/>
                            <w:right w:val="none" w:sz="0" w:space="0" w:color="auto"/>
                          </w:divBdr>
                        </w:div>
                        <w:div w:id="1246383462">
                          <w:marLeft w:val="0"/>
                          <w:marRight w:val="0"/>
                          <w:marTop w:val="0"/>
                          <w:marBottom w:val="0"/>
                          <w:divBdr>
                            <w:top w:val="none" w:sz="0" w:space="0" w:color="auto"/>
                            <w:left w:val="none" w:sz="0" w:space="0" w:color="auto"/>
                            <w:bottom w:val="none" w:sz="0" w:space="0" w:color="auto"/>
                            <w:right w:val="none" w:sz="0" w:space="0" w:color="auto"/>
                          </w:divBdr>
                        </w:div>
                        <w:div w:id="1660648183">
                          <w:marLeft w:val="0"/>
                          <w:marRight w:val="0"/>
                          <w:marTop w:val="0"/>
                          <w:marBottom w:val="0"/>
                          <w:divBdr>
                            <w:top w:val="none" w:sz="0" w:space="0" w:color="auto"/>
                            <w:left w:val="none" w:sz="0" w:space="0" w:color="auto"/>
                            <w:bottom w:val="none" w:sz="0" w:space="0" w:color="auto"/>
                            <w:right w:val="none" w:sz="0" w:space="0" w:color="auto"/>
                          </w:divBdr>
                          <w:divsChild>
                            <w:div w:id="867180461">
                              <w:marLeft w:val="0"/>
                              <w:marRight w:val="0"/>
                              <w:marTop w:val="0"/>
                              <w:marBottom w:val="0"/>
                              <w:divBdr>
                                <w:top w:val="none" w:sz="0" w:space="0" w:color="auto"/>
                                <w:left w:val="none" w:sz="0" w:space="0" w:color="auto"/>
                                <w:bottom w:val="none" w:sz="0" w:space="0" w:color="auto"/>
                                <w:right w:val="none" w:sz="0" w:space="0" w:color="auto"/>
                              </w:divBdr>
                              <w:divsChild>
                                <w:div w:id="245112655">
                                  <w:marLeft w:val="0"/>
                                  <w:marRight w:val="0"/>
                                  <w:marTop w:val="0"/>
                                  <w:marBottom w:val="0"/>
                                  <w:divBdr>
                                    <w:top w:val="none" w:sz="0" w:space="0" w:color="auto"/>
                                    <w:left w:val="none" w:sz="0" w:space="0" w:color="auto"/>
                                    <w:bottom w:val="none" w:sz="0" w:space="0" w:color="auto"/>
                                    <w:right w:val="none" w:sz="0" w:space="0" w:color="auto"/>
                                  </w:divBdr>
                                </w:div>
                              </w:divsChild>
                            </w:div>
                            <w:div w:id="18248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040012">
      <w:bodyDiv w:val="1"/>
      <w:marLeft w:val="0"/>
      <w:marRight w:val="0"/>
      <w:marTop w:val="0"/>
      <w:marBottom w:val="0"/>
      <w:divBdr>
        <w:top w:val="none" w:sz="0" w:space="0" w:color="auto"/>
        <w:left w:val="none" w:sz="0" w:space="0" w:color="auto"/>
        <w:bottom w:val="none" w:sz="0" w:space="0" w:color="auto"/>
        <w:right w:val="none" w:sz="0" w:space="0" w:color="auto"/>
      </w:divBdr>
      <w:divsChild>
        <w:div w:id="685210562">
          <w:marLeft w:val="0"/>
          <w:marRight w:val="0"/>
          <w:marTop w:val="540"/>
          <w:marBottom w:val="270"/>
          <w:divBdr>
            <w:top w:val="none" w:sz="0" w:space="0" w:color="auto"/>
            <w:left w:val="none" w:sz="0" w:space="0" w:color="auto"/>
            <w:bottom w:val="none" w:sz="0" w:space="0" w:color="auto"/>
            <w:right w:val="none" w:sz="0" w:space="0" w:color="auto"/>
          </w:divBdr>
          <w:divsChild>
            <w:div w:id="757092372">
              <w:marLeft w:val="0"/>
              <w:marRight w:val="0"/>
              <w:marTop w:val="0"/>
              <w:marBottom w:val="0"/>
              <w:divBdr>
                <w:top w:val="none" w:sz="0" w:space="0" w:color="auto"/>
                <w:left w:val="none" w:sz="0" w:space="0" w:color="auto"/>
                <w:bottom w:val="none" w:sz="0" w:space="0" w:color="auto"/>
                <w:right w:val="none" w:sz="0" w:space="0" w:color="auto"/>
              </w:divBdr>
              <w:divsChild>
                <w:div w:id="15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122">
          <w:marLeft w:val="0"/>
          <w:marRight w:val="0"/>
          <w:marTop w:val="0"/>
          <w:marBottom w:val="0"/>
          <w:divBdr>
            <w:top w:val="none" w:sz="0" w:space="0" w:color="auto"/>
            <w:left w:val="none" w:sz="0" w:space="0" w:color="auto"/>
            <w:bottom w:val="none" w:sz="0" w:space="0" w:color="auto"/>
            <w:right w:val="none" w:sz="0" w:space="0" w:color="auto"/>
          </w:divBdr>
          <w:divsChild>
            <w:div w:id="705444584">
              <w:marLeft w:val="0"/>
              <w:marRight w:val="0"/>
              <w:marTop w:val="0"/>
              <w:marBottom w:val="0"/>
              <w:divBdr>
                <w:top w:val="none" w:sz="0" w:space="0" w:color="auto"/>
                <w:left w:val="none" w:sz="0" w:space="0" w:color="auto"/>
                <w:bottom w:val="none" w:sz="0" w:space="0" w:color="auto"/>
                <w:right w:val="none" w:sz="0" w:space="0" w:color="auto"/>
              </w:divBdr>
              <w:divsChild>
                <w:div w:id="1759713387">
                  <w:marLeft w:val="0"/>
                  <w:marRight w:val="0"/>
                  <w:marTop w:val="0"/>
                  <w:marBottom w:val="0"/>
                  <w:divBdr>
                    <w:top w:val="none" w:sz="0" w:space="0" w:color="auto"/>
                    <w:left w:val="none" w:sz="0" w:space="0" w:color="auto"/>
                    <w:bottom w:val="none" w:sz="0" w:space="0" w:color="auto"/>
                    <w:right w:val="none" w:sz="0" w:space="0" w:color="auto"/>
                  </w:divBdr>
                </w:div>
                <w:div w:id="573973981">
                  <w:marLeft w:val="0"/>
                  <w:marRight w:val="0"/>
                  <w:marTop w:val="0"/>
                  <w:marBottom w:val="270"/>
                  <w:divBdr>
                    <w:top w:val="none" w:sz="0" w:space="0" w:color="auto"/>
                    <w:left w:val="none" w:sz="0" w:space="0" w:color="auto"/>
                    <w:bottom w:val="none" w:sz="0" w:space="0" w:color="auto"/>
                    <w:right w:val="none" w:sz="0" w:space="0" w:color="auto"/>
                  </w:divBdr>
                  <w:divsChild>
                    <w:div w:id="1454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7961">
          <w:marLeft w:val="0"/>
          <w:marRight w:val="0"/>
          <w:marTop w:val="540"/>
          <w:marBottom w:val="270"/>
          <w:divBdr>
            <w:top w:val="none" w:sz="0" w:space="0" w:color="auto"/>
            <w:left w:val="none" w:sz="0" w:space="0" w:color="auto"/>
            <w:bottom w:val="none" w:sz="0" w:space="0" w:color="auto"/>
            <w:right w:val="none" w:sz="0" w:space="0" w:color="auto"/>
          </w:divBdr>
          <w:divsChild>
            <w:div w:id="1458834950">
              <w:marLeft w:val="0"/>
              <w:marRight w:val="0"/>
              <w:marTop w:val="0"/>
              <w:marBottom w:val="0"/>
              <w:divBdr>
                <w:top w:val="none" w:sz="0" w:space="0" w:color="auto"/>
                <w:left w:val="none" w:sz="0" w:space="0" w:color="auto"/>
                <w:bottom w:val="none" w:sz="0" w:space="0" w:color="auto"/>
                <w:right w:val="none" w:sz="0" w:space="0" w:color="auto"/>
              </w:divBdr>
              <w:divsChild>
                <w:div w:id="17069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595">
          <w:marLeft w:val="0"/>
          <w:marRight w:val="0"/>
          <w:marTop w:val="0"/>
          <w:marBottom w:val="0"/>
          <w:divBdr>
            <w:top w:val="none" w:sz="0" w:space="0" w:color="auto"/>
            <w:left w:val="none" w:sz="0" w:space="0" w:color="auto"/>
            <w:bottom w:val="none" w:sz="0" w:space="0" w:color="auto"/>
            <w:right w:val="none" w:sz="0" w:space="0" w:color="auto"/>
          </w:divBdr>
          <w:divsChild>
            <w:div w:id="303433560">
              <w:marLeft w:val="0"/>
              <w:marRight w:val="0"/>
              <w:marTop w:val="0"/>
              <w:marBottom w:val="0"/>
              <w:divBdr>
                <w:top w:val="none" w:sz="0" w:space="0" w:color="auto"/>
                <w:left w:val="none" w:sz="0" w:space="0" w:color="auto"/>
                <w:bottom w:val="none" w:sz="0" w:space="0" w:color="auto"/>
                <w:right w:val="none" w:sz="0" w:space="0" w:color="auto"/>
              </w:divBdr>
              <w:divsChild>
                <w:div w:id="530385240">
                  <w:marLeft w:val="0"/>
                  <w:marRight w:val="0"/>
                  <w:marTop w:val="0"/>
                  <w:marBottom w:val="0"/>
                  <w:divBdr>
                    <w:top w:val="none" w:sz="0" w:space="0" w:color="auto"/>
                    <w:left w:val="none" w:sz="0" w:space="0" w:color="auto"/>
                    <w:bottom w:val="none" w:sz="0" w:space="0" w:color="auto"/>
                    <w:right w:val="none" w:sz="0" w:space="0" w:color="auto"/>
                  </w:divBdr>
                  <w:divsChild>
                    <w:div w:id="1764523438">
                      <w:marLeft w:val="0"/>
                      <w:marRight w:val="0"/>
                      <w:marTop w:val="0"/>
                      <w:marBottom w:val="0"/>
                      <w:divBdr>
                        <w:top w:val="none" w:sz="0" w:space="0" w:color="auto"/>
                        <w:left w:val="none" w:sz="0" w:space="0" w:color="auto"/>
                        <w:bottom w:val="none" w:sz="0" w:space="0" w:color="auto"/>
                        <w:right w:val="none" w:sz="0" w:space="0" w:color="auto"/>
                      </w:divBdr>
                      <w:divsChild>
                        <w:div w:id="1751923621">
                          <w:marLeft w:val="0"/>
                          <w:marRight w:val="0"/>
                          <w:marTop w:val="0"/>
                          <w:marBottom w:val="0"/>
                          <w:divBdr>
                            <w:top w:val="none" w:sz="0" w:space="0" w:color="auto"/>
                            <w:left w:val="none" w:sz="0" w:space="0" w:color="auto"/>
                            <w:bottom w:val="none" w:sz="0" w:space="0" w:color="auto"/>
                            <w:right w:val="none" w:sz="0" w:space="0" w:color="auto"/>
                          </w:divBdr>
                        </w:div>
                        <w:div w:id="1353729927">
                          <w:marLeft w:val="0"/>
                          <w:marRight w:val="0"/>
                          <w:marTop w:val="0"/>
                          <w:marBottom w:val="0"/>
                          <w:divBdr>
                            <w:top w:val="none" w:sz="0" w:space="0" w:color="auto"/>
                            <w:left w:val="none" w:sz="0" w:space="0" w:color="auto"/>
                            <w:bottom w:val="none" w:sz="0" w:space="0" w:color="auto"/>
                            <w:right w:val="none" w:sz="0" w:space="0" w:color="auto"/>
                          </w:divBdr>
                        </w:div>
                        <w:div w:id="493685260">
                          <w:marLeft w:val="0"/>
                          <w:marRight w:val="0"/>
                          <w:marTop w:val="0"/>
                          <w:marBottom w:val="0"/>
                          <w:divBdr>
                            <w:top w:val="none" w:sz="0" w:space="0" w:color="auto"/>
                            <w:left w:val="none" w:sz="0" w:space="0" w:color="auto"/>
                            <w:bottom w:val="none" w:sz="0" w:space="0" w:color="auto"/>
                            <w:right w:val="none" w:sz="0" w:space="0" w:color="auto"/>
                          </w:divBdr>
                        </w:div>
                        <w:div w:id="51537487">
                          <w:marLeft w:val="0"/>
                          <w:marRight w:val="0"/>
                          <w:marTop w:val="0"/>
                          <w:marBottom w:val="0"/>
                          <w:divBdr>
                            <w:top w:val="none" w:sz="0" w:space="0" w:color="auto"/>
                            <w:left w:val="none" w:sz="0" w:space="0" w:color="auto"/>
                            <w:bottom w:val="none" w:sz="0" w:space="0" w:color="auto"/>
                            <w:right w:val="none" w:sz="0" w:space="0" w:color="auto"/>
                          </w:divBdr>
                        </w:div>
                        <w:div w:id="2031250637">
                          <w:marLeft w:val="0"/>
                          <w:marRight w:val="0"/>
                          <w:marTop w:val="0"/>
                          <w:marBottom w:val="0"/>
                          <w:divBdr>
                            <w:top w:val="none" w:sz="0" w:space="0" w:color="auto"/>
                            <w:left w:val="none" w:sz="0" w:space="0" w:color="auto"/>
                            <w:bottom w:val="none" w:sz="0" w:space="0" w:color="auto"/>
                            <w:right w:val="none" w:sz="0" w:space="0" w:color="auto"/>
                          </w:divBdr>
                        </w:div>
                        <w:div w:id="264074193">
                          <w:marLeft w:val="0"/>
                          <w:marRight w:val="0"/>
                          <w:marTop w:val="0"/>
                          <w:marBottom w:val="0"/>
                          <w:divBdr>
                            <w:top w:val="none" w:sz="0" w:space="0" w:color="auto"/>
                            <w:left w:val="none" w:sz="0" w:space="0" w:color="auto"/>
                            <w:bottom w:val="none" w:sz="0" w:space="0" w:color="auto"/>
                            <w:right w:val="none" w:sz="0" w:space="0" w:color="auto"/>
                          </w:divBdr>
                        </w:div>
                        <w:div w:id="2068599773">
                          <w:marLeft w:val="0"/>
                          <w:marRight w:val="0"/>
                          <w:marTop w:val="0"/>
                          <w:marBottom w:val="0"/>
                          <w:divBdr>
                            <w:top w:val="none" w:sz="0" w:space="0" w:color="auto"/>
                            <w:left w:val="none" w:sz="0" w:space="0" w:color="auto"/>
                            <w:bottom w:val="none" w:sz="0" w:space="0" w:color="auto"/>
                            <w:right w:val="none" w:sz="0" w:space="0" w:color="auto"/>
                          </w:divBdr>
                          <w:divsChild>
                            <w:div w:id="896360667">
                              <w:marLeft w:val="0"/>
                              <w:marRight w:val="0"/>
                              <w:marTop w:val="0"/>
                              <w:marBottom w:val="0"/>
                              <w:divBdr>
                                <w:top w:val="none" w:sz="0" w:space="0" w:color="auto"/>
                                <w:left w:val="none" w:sz="0" w:space="0" w:color="auto"/>
                                <w:bottom w:val="none" w:sz="0" w:space="0" w:color="auto"/>
                                <w:right w:val="none" w:sz="0" w:space="0" w:color="auto"/>
                              </w:divBdr>
                              <w:divsChild>
                                <w:div w:id="1645744427">
                                  <w:marLeft w:val="0"/>
                                  <w:marRight w:val="0"/>
                                  <w:marTop w:val="0"/>
                                  <w:marBottom w:val="0"/>
                                  <w:divBdr>
                                    <w:top w:val="none" w:sz="0" w:space="0" w:color="auto"/>
                                    <w:left w:val="none" w:sz="0" w:space="0" w:color="auto"/>
                                    <w:bottom w:val="none" w:sz="0" w:space="0" w:color="auto"/>
                                    <w:right w:val="none" w:sz="0" w:space="0" w:color="auto"/>
                                  </w:divBdr>
                                </w:div>
                              </w:divsChild>
                            </w:div>
                            <w:div w:id="11348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8CE59.024E59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Stott</dc:creator>
  <cp:keywords/>
  <dc:description/>
  <cp:lastModifiedBy>Craig Summers</cp:lastModifiedBy>
  <cp:revision>2</cp:revision>
  <dcterms:created xsi:type="dcterms:W3CDTF">2025-05-14T16:15:00Z</dcterms:created>
  <dcterms:modified xsi:type="dcterms:W3CDTF">2025-05-14T16:15:00Z</dcterms:modified>
</cp:coreProperties>
</file>